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86"/>
        <w:gridCol w:w="5137"/>
      </w:tblGrid>
      <w:tr>
        <w:trPr>
          <w:trHeight w:val="525" w:hRule="atLeast"/>
        </w:trPr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Times New Roman"/>
                <w:b/>
                <w:i/>
                <w:i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strike w:val="false"/>
                <w:dstrike w:val="false"/>
                <w:outline w:val="false"/>
                <w:shadow w:val="false"/>
                <w:kern w:val="0"/>
                <w:sz w:val="24"/>
                <w:szCs w:val="24"/>
                <w:u w:val="none"/>
                <w:em w:val="none"/>
                <w:lang w:bidi="ar-SA"/>
              </w:rPr>
              <w:t>ОКПД2 42.22.22.110. Строительство распределительных электрических сетей 6/0,4 кВ от РУ-6 кВ проектируемой ПС 110 кВ «Прохладная»: ЛЭП-6кВ, ТП (РТП) 6/0,4 кВ, КЛ 0,4 кВ для технологического присоединения комплексной жилой застройки микрорайона «ДНС СИТИ» в рамках инвестиционного проекта (N_25-ПЭС-5373 ТП)(3 этап)</w:t>
            </w:r>
          </w:p>
        </w:tc>
      </w:tr>
      <w:tr>
        <w:trPr>
          <w:trHeight w:val="558" w:hRule="atLeast"/>
        </w:trPr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600501-КС ПИР СМР-2026-ДРСК-ПЭС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b/>
                <w:i/>
                <w:i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2"/>
                <w:szCs w:val="22"/>
                <w:lang w:val="ru-RU" w:eastAsia="en-US" w:bidi="ar-SA"/>
              </w:rPr>
              <w:t>57 531 112,71</w:t>
            </w: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2"/>
                <w:szCs w:val="22"/>
                <w:lang w:bidi="ar-SA"/>
              </w:rPr>
              <w:t xml:space="preserve"> руб. без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укрупненных сметных расчетов.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021" w:footer="0" w:bottom="851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62115839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5f30b7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05D07-AA36-42EA-A2D0-ECBC4E71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Application>AlterOffice/3.3.1.3$Linux_X86_64 LibreOffice_project/90d829a0d92d6015ad4fa014ce4f460a7fe6c0ba</Application>
  <AppVersion>15.0000</AppVersion>
  <Pages>1</Pages>
  <Words>96</Words>
  <Characters>601</Characters>
  <CharactersWithSpaces>677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>kovrizhkina_ey</cp:lastModifiedBy>
  <cp:lastPrinted>2021-07-02T09:19:00Z</cp:lastPrinted>
  <dcterms:modified xsi:type="dcterms:W3CDTF">2026-05-25T16:14:19Z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